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01696" w:rsidRPr="00F90AF2" w:rsidRDefault="00D01696">
      <w:pPr>
        <w:pStyle w:val="2"/>
        <w:bidi/>
        <w:spacing w:before="0" w:after="0" w:line="384" w:lineRule="auto"/>
        <w:rPr>
          <w:rFonts w:ascii="Dubai Light" w:hAnsi="Dubai Light" w:cs="Dubai Light"/>
          <w:b w:val="0"/>
          <w:bCs w:val="0"/>
          <w:color w:val="000000"/>
          <w:sz w:val="22"/>
          <w:szCs w:val="22"/>
        </w:rPr>
      </w:pPr>
    </w:p>
    <w:p w14:paraId="00000002" w14:textId="0DA689D1" w:rsidR="00D01696" w:rsidRPr="00E933F8" w:rsidRDefault="0055434E">
      <w:pPr>
        <w:pBdr>
          <w:top w:val="nil"/>
          <w:left w:val="nil"/>
          <w:bottom w:val="nil"/>
          <w:right w:val="nil"/>
          <w:between w:val="nil"/>
        </w:pBdr>
        <w:bidi/>
        <w:spacing w:before="225" w:after="300" w:line="384" w:lineRule="auto"/>
        <w:jc w:val="center"/>
        <w:rPr>
          <w:rFonts w:ascii="Arabic Typesetting" w:hAnsi="Arabic Typesetting" w:cs="Arabic Typesetting"/>
          <w:b/>
          <w:bCs/>
          <w:color w:val="1A5F7A"/>
          <w:sz w:val="36"/>
          <w:szCs w:val="36"/>
        </w:rPr>
      </w:pPr>
      <w:r w:rsidRPr="004A5B4D">
        <w:rPr>
          <w:rFonts w:ascii="Arabic Typesetting" w:hAnsi="Arabic Typesetting" w:cs="Arabic Typesetting"/>
          <w:b/>
          <w:bCs/>
          <w:color w:val="1A5F7A"/>
          <w:sz w:val="48"/>
          <w:szCs w:val="48"/>
          <w:rtl/>
        </w:rPr>
        <w:t xml:space="preserve">إشعار </w:t>
      </w:r>
      <w:r w:rsidR="00E02207" w:rsidRPr="004A5B4D">
        <w:rPr>
          <w:rFonts w:ascii="Arabic Typesetting" w:hAnsi="Arabic Typesetting" w:cs="Arabic Typesetting"/>
          <w:b/>
          <w:bCs/>
          <w:color w:val="1A5F7A"/>
          <w:sz w:val="48"/>
          <w:szCs w:val="48"/>
          <w:rtl/>
        </w:rPr>
        <w:t>ل</w:t>
      </w:r>
      <w:r w:rsidRPr="004A5B4D">
        <w:rPr>
          <w:rFonts w:ascii="Arabic Typesetting" w:hAnsi="Arabic Typesetting" w:cs="Arabic Typesetting"/>
          <w:b/>
          <w:bCs/>
          <w:color w:val="1A5F7A"/>
          <w:sz w:val="48"/>
          <w:szCs w:val="48"/>
          <w:rtl/>
        </w:rPr>
        <w:t>حملة استثنائية لمكافحة البعوض</w:t>
      </w:r>
    </w:p>
    <w:p w14:paraId="38A7DEBA" w14:textId="2CC8F651" w:rsidR="003F4AA5" w:rsidRPr="00CC63C3" w:rsidRDefault="00625BCD" w:rsidP="00BF1593">
      <w:p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rPr>
          <w:rFonts w:ascii="Arabic Typesetting" w:hAnsi="Arabic Typesetting" w:cs="Arabic Typesetting"/>
          <w:sz w:val="36"/>
          <w:szCs w:val="36"/>
          <w:rtl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نحيط </w:t>
      </w:r>
      <w:r w:rsidR="00D6453C" w:rsidRPr="00CC63C3">
        <w:rPr>
          <w:rFonts w:ascii="Arabic Typesetting" w:hAnsi="Arabic Typesetting" w:cs="Arabic Typesetting"/>
          <w:sz w:val="36"/>
          <w:szCs w:val="36"/>
          <w:rtl/>
        </w:rPr>
        <w:t>علم جميع</w:t>
      </w:r>
      <w:r w:rsidR="00D536DA" w:rsidRPr="00CC63C3">
        <w:rPr>
          <w:rFonts w:ascii="Arabic Typesetting" w:hAnsi="Arabic Typesetting" w:cs="Arabic Typesetting"/>
          <w:sz w:val="36"/>
          <w:szCs w:val="36"/>
          <w:rtl/>
        </w:rPr>
        <w:t xml:space="preserve"> المواطنين انه في أيام 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>_____________ في شوارع ______________،</w:t>
      </w:r>
      <w:r w:rsidR="00AD0F97" w:rsidRPr="00CC63C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</w:p>
    <w:p w14:paraId="00000004" w14:textId="4B32DCB9" w:rsidR="00D01696" w:rsidRPr="00CC63C3" w:rsidRDefault="005E43E2" w:rsidP="003F4AA5">
      <w:p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>نظراً لوجود حالة مشتبه بإصابتها بـ _____________</w:t>
      </w:r>
      <w:r w:rsidR="00641A18" w:rsidRPr="00CC63C3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لدى شخص مقيم في </w:t>
      </w:r>
      <w:r w:rsidR="00BB5C44" w:rsidRPr="00CC63C3">
        <w:rPr>
          <w:rFonts w:ascii="Arabic Typesetting" w:hAnsi="Arabic Typesetting" w:cs="Arabic Typesetting"/>
          <w:sz w:val="36"/>
          <w:szCs w:val="36"/>
          <w:rtl/>
        </w:rPr>
        <w:t>المنطقة.</w:t>
      </w:r>
    </w:p>
    <w:p w14:paraId="00000005" w14:textId="5A8A2ADE" w:rsidR="00D01696" w:rsidRPr="00CC63C3" w:rsidRDefault="005E43E2">
      <w:p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>ستقوم البلدية بتنفيذ الإجراءات الاستثنائية لمكافحة البعوض</w:t>
      </w:r>
      <w:r w:rsidR="0055434E" w:rsidRPr="00CC63C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BD3AFD" w:rsidRPr="00CC63C3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145191" w:rsidRPr="00CC63C3">
        <w:rPr>
          <w:rFonts w:ascii="Arabic Typesetting" w:hAnsi="Arabic Typesetting" w:cs="Arabic Typesetting"/>
          <w:sz w:val="36"/>
          <w:szCs w:val="36"/>
          <w:rtl/>
        </w:rPr>
        <w:t>منص</w:t>
      </w:r>
      <w:r w:rsidR="00FD4E55" w:rsidRPr="00CC63C3">
        <w:rPr>
          <w:rFonts w:ascii="Arabic Typesetting" w:hAnsi="Arabic Typesetting" w:cs="Arabic Typesetting"/>
          <w:sz w:val="36"/>
          <w:szCs w:val="36"/>
          <w:rtl/>
        </w:rPr>
        <w:t>وص عليها في</w:t>
      </w:r>
      <w:r w:rsidR="002A422F" w:rsidRPr="00CC63C3">
        <w:rPr>
          <w:rFonts w:ascii="Arabic Typesetting" w:hAnsi="Arabic Typesetting" w:cs="Arabic Typesetting"/>
          <w:sz w:val="36"/>
          <w:szCs w:val="36"/>
          <w:rtl/>
        </w:rPr>
        <w:t xml:space="preserve"> ال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>خطة الإقليمية للأمراض المنقولة بالفيروسات المفصلية (</w:t>
      </w:r>
      <w:r w:rsidR="009E72D0" w:rsidRPr="00CC63C3">
        <w:rPr>
          <w:rFonts w:ascii="Arabic Typesetting" w:hAnsi="Arabic Typesetting" w:cs="Arabic Typesetting"/>
          <w:sz w:val="36"/>
          <w:szCs w:val="36"/>
        </w:rPr>
        <w:t>Arbovirosi</w:t>
      </w:r>
      <w:r w:rsidR="009E72D0" w:rsidRPr="00CC63C3">
        <w:rPr>
          <w:rFonts w:ascii="Arabic Typesetting" w:hAnsi="Arabic Typesetting" w:cs="Arabic Typesetting"/>
          <w:sz w:val="36"/>
          <w:szCs w:val="36"/>
          <w:rtl/>
        </w:rPr>
        <w:t>) والمرسوم</w:t>
      </w:r>
      <w:r w:rsidR="0055434E" w:rsidRPr="00CC63C3">
        <w:rPr>
          <w:rFonts w:ascii="Arabic Typesetting" w:hAnsi="Arabic Typesetting" w:cs="Arabic Typesetting"/>
          <w:sz w:val="36"/>
          <w:szCs w:val="36"/>
          <w:rtl/>
        </w:rPr>
        <w:t xml:space="preserve"> ال</w:t>
      </w:r>
      <w:r w:rsidR="008D0236" w:rsidRPr="00CC63C3">
        <w:rPr>
          <w:rFonts w:ascii="Arabic Typesetting" w:hAnsi="Arabic Typesetting" w:cs="Arabic Typesetting"/>
          <w:sz w:val="36"/>
          <w:szCs w:val="36"/>
          <w:rtl/>
        </w:rPr>
        <w:t>استعج</w:t>
      </w:r>
      <w:r w:rsidR="009B686C" w:rsidRPr="00CC63C3">
        <w:rPr>
          <w:rFonts w:ascii="Arabic Typesetting" w:hAnsi="Arabic Typesetting" w:cs="Arabic Typesetting"/>
          <w:sz w:val="36"/>
          <w:szCs w:val="36"/>
          <w:rtl/>
        </w:rPr>
        <w:t>الي</w:t>
      </w:r>
      <w:r w:rsidR="0055434E" w:rsidRPr="00CC63C3">
        <w:rPr>
          <w:rFonts w:ascii="Arabic Typesetting" w:hAnsi="Arabic Typesetting" w:cs="Arabic Typesetting"/>
          <w:sz w:val="36"/>
          <w:szCs w:val="36"/>
          <w:rtl/>
        </w:rPr>
        <w:t xml:space="preserve"> للطوارئ 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>رقم ___________</w:t>
      </w:r>
      <w:r w:rsidR="00EE0427" w:rsidRPr="00CC63C3">
        <w:rPr>
          <w:rFonts w:ascii="Arabic Typesetting" w:hAnsi="Arabic Typesetting" w:cs="Arabic Typesetting"/>
          <w:sz w:val="36"/>
          <w:szCs w:val="36"/>
          <w:rtl/>
        </w:rPr>
        <w:t xml:space="preserve"> و</w:t>
      </w:r>
      <w:r w:rsidR="00B33324" w:rsidRPr="00CC63C3">
        <w:rPr>
          <w:rFonts w:ascii="Arabic Typesetting" w:hAnsi="Arabic Typesetting" w:cs="Arabic Typesetting"/>
          <w:sz w:val="36"/>
          <w:szCs w:val="36"/>
          <w:rtl/>
        </w:rPr>
        <w:t>الت</w:t>
      </w:r>
      <w:r w:rsidR="00E47A62" w:rsidRPr="00CC63C3">
        <w:rPr>
          <w:rFonts w:ascii="Arabic Typesetting" w:hAnsi="Arabic Typesetting" w:cs="Arabic Typesetting"/>
          <w:sz w:val="36"/>
          <w:szCs w:val="36"/>
          <w:rtl/>
        </w:rPr>
        <w:t xml:space="preserve">ي هي كما </w:t>
      </w:r>
      <w:r w:rsidR="008630C8" w:rsidRPr="00CC63C3">
        <w:rPr>
          <w:rFonts w:ascii="Arabic Typesetting" w:hAnsi="Arabic Typesetting" w:cs="Arabic Typesetting"/>
          <w:sz w:val="36"/>
          <w:szCs w:val="36"/>
          <w:rtl/>
        </w:rPr>
        <w:t>يلي:</w:t>
      </w:r>
    </w:p>
    <w:p w14:paraId="00000006" w14:textId="11DEC312" w:rsidR="00D01696" w:rsidRPr="00CC63C3" w:rsidRDefault="005E4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عمليات رش لمكافحة البعوض البالغ باستخدام مبيد حشري </w:t>
      </w:r>
      <w:proofErr w:type="spellStart"/>
      <w:r w:rsidRPr="00CC63C3">
        <w:rPr>
          <w:rFonts w:ascii="Arabic Typesetting" w:hAnsi="Arabic Typesetting" w:cs="Arabic Typesetting"/>
          <w:sz w:val="36"/>
          <w:szCs w:val="36"/>
          <w:rtl/>
        </w:rPr>
        <w:t>بيريثرويدي</w:t>
      </w:r>
      <w:proofErr w:type="spellEnd"/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CC63C3">
        <w:rPr>
          <w:rFonts w:ascii="Arabic Typesetting" w:hAnsi="Arabic Typesetting" w:cs="Arabic Typesetting"/>
          <w:sz w:val="36"/>
          <w:szCs w:val="36"/>
        </w:rPr>
        <w:t>piretroide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>) عند الفجر في المساحات الخضراء العامة والشوارع التي تحتوي على نباتات، وذلك لمدة ثلاثة أيام متتالية</w:t>
      </w:r>
      <w:r w:rsidR="0003207B" w:rsidRPr="00CC63C3">
        <w:rPr>
          <w:rFonts w:ascii="Arabic Typesetting" w:hAnsi="Arabic Typesetting" w:cs="Arabic Typesetting"/>
          <w:sz w:val="36"/>
          <w:szCs w:val="36"/>
          <w:rtl/>
        </w:rPr>
        <w:t>.</w:t>
      </w:r>
    </w:p>
    <w:p w14:paraId="00000007" w14:textId="4CB4BCCA" w:rsidR="00D01696" w:rsidRPr="00CC63C3" w:rsidRDefault="005E4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عملية رش لمكافحة الحشرات البالغة واليرقات </w:t>
      </w:r>
      <w:r w:rsidR="00E10B2C" w:rsidRPr="00CC63C3">
        <w:rPr>
          <w:rFonts w:ascii="Arabic Typesetting" w:hAnsi="Arabic Typesetting" w:cs="Arabic Typesetting"/>
          <w:sz w:val="36"/>
          <w:szCs w:val="36"/>
          <w:rtl/>
        </w:rPr>
        <w:t xml:space="preserve">لكل البيوت </w:t>
      </w:r>
      <w:r w:rsidR="00CB3456" w:rsidRPr="00CC63C3">
        <w:rPr>
          <w:rFonts w:ascii="Arabic Typesetting" w:hAnsi="Arabic Typesetting" w:cs="Arabic Typesetting"/>
          <w:sz w:val="36"/>
          <w:szCs w:val="36"/>
          <w:u w:val="single"/>
          <w:rtl/>
        </w:rPr>
        <w:t>(بيت</w:t>
      </w:r>
      <w:r w:rsidR="00E10B2C" w:rsidRPr="00CC63C3">
        <w:rPr>
          <w:rFonts w:ascii="Arabic Typesetting" w:hAnsi="Arabic Typesetting" w:cs="Arabic Typesetting"/>
          <w:sz w:val="36"/>
          <w:szCs w:val="36"/>
          <w:u w:val="single"/>
          <w:rtl/>
        </w:rPr>
        <w:t xml:space="preserve"> </w:t>
      </w:r>
      <w:r w:rsidR="00736683" w:rsidRPr="00CC63C3">
        <w:rPr>
          <w:rFonts w:ascii="Arabic Typesetting" w:hAnsi="Arabic Typesetting" w:cs="Arabic Typesetting"/>
          <w:sz w:val="36"/>
          <w:szCs w:val="36"/>
          <w:u w:val="single"/>
          <w:rtl/>
        </w:rPr>
        <w:t>ببيت</w:t>
      </w:r>
      <w:r w:rsidR="00736683" w:rsidRPr="00CC63C3">
        <w:rPr>
          <w:rFonts w:ascii="Arabic Typesetting" w:hAnsi="Arabic Typesetting" w:cs="Arabic Typesetting"/>
          <w:sz w:val="36"/>
          <w:szCs w:val="36"/>
          <w:rtl/>
        </w:rPr>
        <w:t>) والمقرر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 إجراؤها في يوم __________ في المساحات الخارجية الخاصة (الساحات والحدائق)؛ </w:t>
      </w:r>
      <w:r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>ولتحقيق هذه الغاية، من الضروري</w:t>
      </w:r>
      <w:r w:rsidR="00E943B2"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</w:t>
      </w:r>
      <w:r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ً </w:t>
      </w:r>
      <w:r w:rsidR="008630C8"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>تمكين وتسهيل</w:t>
      </w:r>
      <w:r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دخول العمال</w:t>
      </w:r>
      <w:r w:rsidR="00E943B2"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>.</w:t>
      </w:r>
      <w:r w:rsidR="008451B1" w:rsidRPr="00CC63C3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</w:t>
      </w:r>
    </w:p>
    <w:p w14:paraId="00000008" w14:textId="77777777" w:rsidR="00D01696" w:rsidRPr="00CC63C3" w:rsidRDefault="005E4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150"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>عملية معالجة لمكافحة اليرقات في شبكات الصرف الصحي والبالوعات العامة.</w:t>
      </w:r>
    </w:p>
    <w:p w14:paraId="00000009" w14:textId="0CF80484" w:rsidR="00D01696" w:rsidRPr="00CC63C3" w:rsidRDefault="005E43E2">
      <w:pPr>
        <w:pBdr>
          <w:top w:val="nil"/>
          <w:left w:val="nil"/>
          <w:bottom w:val="nil"/>
          <w:right w:val="nil"/>
          <w:between w:val="nil"/>
        </w:pBdr>
        <w:bidi/>
        <w:spacing w:before="300" w:line="384" w:lineRule="auto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>الشركة المكلفة بتنفيذ هذه العمليات هي: ____________________________________________________</w:t>
      </w:r>
    </w:p>
    <w:p w14:paraId="0000000A" w14:textId="6D452DC8" w:rsidR="00D01696" w:rsidRPr="00CC63C3" w:rsidRDefault="005E43E2">
      <w:pPr>
        <w:pBdr>
          <w:top w:val="nil"/>
          <w:left w:val="nil"/>
          <w:bottom w:val="nil"/>
          <w:right w:val="nil"/>
          <w:between w:val="nil"/>
        </w:pBdr>
        <w:bidi/>
        <w:spacing w:before="150" w:after="150" w:line="384" w:lineRule="auto"/>
        <w:ind w:left="150" w:right="150"/>
        <w:rPr>
          <w:rFonts w:ascii="Arabic Typesetting" w:hAnsi="Arabic Typesetting" w:cs="Arabic Typesetting"/>
          <w:sz w:val="36"/>
          <w:szCs w:val="36"/>
          <w:shd w:val="clear" w:color="auto" w:fill="F9F9F9"/>
        </w:rPr>
      </w:pP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 xml:space="preserve">يمكن </w:t>
      </w:r>
      <w:r w:rsidR="00BA0D7D"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 xml:space="preserve">إيقاف 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>عمليات رش المبيدات قبل الموعد المحدد في حال عدم تأكيد "الحالة المشتبه بها" للأمراض الفيروسية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 xml:space="preserve"> المفصلية من قِبل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 xml:space="preserve"> 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>الهيئة الصحية المحلية (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</w:rPr>
        <w:t>Ausl</w:t>
      </w:r>
      <w:r w:rsidRPr="00CC63C3">
        <w:rPr>
          <w:rFonts w:ascii="Arabic Typesetting" w:hAnsi="Arabic Typesetting" w:cs="Arabic Typesetting"/>
          <w:sz w:val="36"/>
          <w:szCs w:val="36"/>
          <w:shd w:val="clear" w:color="auto" w:fill="F9F9F9"/>
          <w:rtl/>
        </w:rPr>
        <w:t>).</w:t>
      </w:r>
    </w:p>
    <w:p w14:paraId="63F560F2" w14:textId="19E07ABE" w:rsidR="004A5B4D" w:rsidRPr="00CC63C3" w:rsidRDefault="005E43E2" w:rsidP="00E91BD5">
      <w:pPr>
        <w:pBdr>
          <w:top w:val="nil"/>
          <w:left w:val="nil"/>
          <w:bottom w:val="nil"/>
          <w:right w:val="nil"/>
          <w:between w:val="nil"/>
        </w:pBdr>
        <w:bidi/>
        <w:spacing w:after="450" w:line="384" w:lineRule="auto"/>
        <w:rPr>
          <w:rFonts w:ascii="Arabic Typesetting" w:hAnsi="Arabic Typesetting" w:cs="Arabic Typesetting"/>
          <w:sz w:val="36"/>
          <w:szCs w:val="36"/>
        </w:rPr>
      </w:pPr>
      <w:r w:rsidRPr="00CC63C3">
        <w:rPr>
          <w:rFonts w:ascii="Arabic Typesetting" w:hAnsi="Arabic Typesetting" w:cs="Arabic Typesetting"/>
          <w:sz w:val="36"/>
          <w:szCs w:val="36"/>
          <w:rtl/>
        </w:rPr>
        <w:t>للاستعلام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 والمعلومات:</w:t>
      </w:r>
      <w:r w:rsidRPr="00CC63C3">
        <w:rPr>
          <w:rFonts w:ascii="Arabic Typesetting" w:hAnsi="Arabic Typesetting" w:cs="Arabic Typesetting"/>
          <w:sz w:val="36"/>
          <w:szCs w:val="36"/>
          <w:rtl/>
        </w:rPr>
        <w:t xml:space="preserve"> ..................................................................................................................................................</w:t>
      </w:r>
    </w:p>
    <w:p w14:paraId="0E1ED584" w14:textId="77777777" w:rsidR="004A5B4D" w:rsidRPr="004A5B4D" w:rsidRDefault="004A5B4D" w:rsidP="004A5B4D">
      <w:pPr>
        <w:bidi/>
        <w:rPr>
          <w:rtl/>
        </w:rPr>
      </w:pPr>
    </w:p>
    <w:p w14:paraId="0000000C" w14:textId="39FBEA3E" w:rsidR="00D01696" w:rsidRPr="004B3BBA" w:rsidRDefault="00092310" w:rsidP="00B30B51">
      <w:pPr>
        <w:pStyle w:val="3"/>
        <w:bidi/>
        <w:spacing w:before="450" w:after="225" w:line="384" w:lineRule="auto"/>
        <w:rPr>
          <w:rFonts w:ascii="Arabic Typesetting" w:hAnsi="Arabic Typesetting" w:cs="Arabic Typesetting"/>
          <w:color w:val="002060"/>
          <w:sz w:val="40"/>
          <w:szCs w:val="40"/>
        </w:rPr>
      </w:pPr>
      <w:r w:rsidRPr="004B3BBA">
        <w:rPr>
          <w:rFonts w:ascii="Arabic Typesetting" w:hAnsi="Arabic Typesetting" w:cs="Arabic Typesetting"/>
          <w:color w:val="002060"/>
          <w:sz w:val="40"/>
          <w:szCs w:val="40"/>
          <w:rtl/>
        </w:rPr>
        <w:t xml:space="preserve">كيف نتصرف </w:t>
      </w:r>
      <w:r w:rsidR="001A22A6" w:rsidRPr="004B3BBA">
        <w:rPr>
          <w:rFonts w:ascii="Arabic Typesetting" w:hAnsi="Arabic Typesetting" w:cs="Arabic Typesetting"/>
          <w:color w:val="002060"/>
          <w:sz w:val="40"/>
          <w:szCs w:val="40"/>
          <w:rtl/>
        </w:rPr>
        <w:t>ف</w:t>
      </w:r>
      <w:r w:rsidR="00D77B37" w:rsidRPr="004B3BBA">
        <w:rPr>
          <w:rFonts w:ascii="Arabic Typesetting" w:hAnsi="Arabic Typesetting" w:cs="Arabic Typesetting"/>
          <w:color w:val="002060"/>
          <w:sz w:val="40"/>
          <w:szCs w:val="40"/>
          <w:rtl/>
        </w:rPr>
        <w:t xml:space="preserve">ي حالة </w:t>
      </w:r>
      <w:r w:rsidRPr="004B3BBA">
        <w:rPr>
          <w:rFonts w:ascii="Arabic Typesetting" w:hAnsi="Arabic Typesetting" w:cs="Arabic Typesetting"/>
          <w:color w:val="002060"/>
          <w:sz w:val="40"/>
          <w:szCs w:val="40"/>
          <w:rtl/>
        </w:rPr>
        <w:t>القيام بعملية رش المبيدات لمكافحة البعوض</w:t>
      </w:r>
      <w:r w:rsidR="007F0606" w:rsidRPr="004B3BBA">
        <w:rPr>
          <w:rFonts w:ascii="Arabic Typesetting" w:hAnsi="Arabic Typesetting" w:cs="Arabic Typesetting"/>
          <w:color w:val="002060"/>
          <w:sz w:val="40"/>
          <w:szCs w:val="40"/>
          <w:rtl/>
        </w:rPr>
        <w:t xml:space="preserve"> </w:t>
      </w:r>
    </w:p>
    <w:p w14:paraId="0000000D" w14:textId="77777777" w:rsidR="00D01696" w:rsidRPr="004B3BBA" w:rsidRDefault="005E43E2">
      <w:p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إذا كنت تسكن في إحدى الشوارع أو المناطق المشمولة بعمليات مكافحة البعوض:</w:t>
      </w:r>
    </w:p>
    <w:p w14:paraId="0000000E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لا تبقَ في الهواء الطلق أثناء عملية الرش وخلال الساعات الأولى التي تليها؛</w:t>
      </w:r>
    </w:p>
    <w:p w14:paraId="0000000F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أغلق الأبواب والنوافذ خلال أوقات عملية الرش؛</w:t>
      </w:r>
    </w:p>
    <w:p w14:paraId="00000010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لا تترك الغسيل معلقاً، أو الأطعمة والمشروبات في الهواء الطلق أثناء عملية الرش؛</w:t>
      </w:r>
    </w:p>
    <w:p w14:paraId="00000011" w14:textId="48100595" w:rsidR="00D01696" w:rsidRPr="004B3BBA" w:rsidRDefault="00A536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 xml:space="preserve">جنب </w:t>
      </w:r>
      <w:r w:rsidR="00AD2FBF" w:rsidRPr="004B3BBA">
        <w:rPr>
          <w:rFonts w:ascii="Arabic Typesetting" w:hAnsi="Arabic Typesetting" w:cs="Arabic Typesetting"/>
          <w:sz w:val="36"/>
          <w:szCs w:val="36"/>
          <w:rtl/>
        </w:rPr>
        <w:t>الحيوانات</w:t>
      </w:r>
      <w:r w:rsidR="00E35BEE" w:rsidRPr="004B3BB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D2FBF" w:rsidRPr="004B3BBA">
        <w:rPr>
          <w:rFonts w:ascii="Arabic Typesetting" w:hAnsi="Arabic Typesetting" w:cs="Arabic Typesetting"/>
          <w:sz w:val="36"/>
          <w:szCs w:val="36"/>
          <w:rtl/>
        </w:rPr>
        <w:t xml:space="preserve">ملامسة </w:t>
      </w:r>
      <w:r w:rsidR="00796835" w:rsidRPr="004B3BBA">
        <w:rPr>
          <w:rFonts w:ascii="Arabic Typesetting" w:hAnsi="Arabic Typesetting" w:cs="Arabic Typesetting"/>
          <w:sz w:val="36"/>
          <w:szCs w:val="36"/>
          <w:rtl/>
        </w:rPr>
        <w:t>ال</w:t>
      </w:r>
      <w:r w:rsidRPr="004B3BBA">
        <w:rPr>
          <w:rFonts w:ascii="Arabic Typesetting" w:hAnsi="Arabic Typesetting" w:cs="Arabic Typesetting"/>
          <w:sz w:val="36"/>
          <w:szCs w:val="36"/>
          <w:rtl/>
        </w:rPr>
        <w:t>مبيد الحشري أثناء عملية الرش؛</w:t>
      </w:r>
    </w:p>
    <w:p w14:paraId="00000012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قم بتغطية الأحواض، النوافير، ومحاصيل الحديقة الجاهزة للاستهلاك بأغطية مقاومة للماء قبل البدء بالعملية؛</w:t>
      </w:r>
    </w:p>
    <w:p w14:paraId="00000013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تجنب التواجد في المنطقة المعالجة، إن أمكن، لمدة يومين على الأقل من تاريخ الرش؛</w:t>
      </w:r>
    </w:p>
    <w:p w14:paraId="00000014" w14:textId="77777777" w:rsidR="00D01696" w:rsidRPr="004B3BBA" w:rsidRDefault="005E43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120" w:line="384" w:lineRule="auto"/>
        <w:ind w:right="300"/>
        <w:rPr>
          <w:rFonts w:ascii="Arabic Typesetting" w:hAnsi="Arabic Typesetting" w:cs="Arabic Typesetting"/>
          <w:sz w:val="36"/>
          <w:szCs w:val="36"/>
        </w:rPr>
      </w:pPr>
      <w:r w:rsidRPr="004B3BBA">
        <w:rPr>
          <w:rFonts w:ascii="Arabic Typesetting" w:hAnsi="Arabic Typesetting" w:cs="Arabic Typesetting"/>
          <w:sz w:val="36"/>
          <w:szCs w:val="36"/>
          <w:rtl/>
        </w:rPr>
        <w:t>تجنب تناول الفواكه والخضروات من الحديقة لمدة 3 أيام على الأقل، أو اغسلها جيداً.</w:t>
      </w:r>
    </w:p>
    <w:sectPr w:rsidR="00D01696" w:rsidRPr="004B3BB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F4D1828-37D6-46C2-A4B6-54357296C992}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  <w:embedRegular r:id="rId2" w:fontKey="{6DD3BBB6-C94F-47BC-A734-52D8B251D0FE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3" w:fontKey="{E7612EBE-C691-4AD1-908E-25227D923E8E}"/>
    <w:embedBold r:id="rId4" w:fontKey="{340CB1E4-6329-4E04-8880-867064C83665}"/>
    <w:embedItalic r:id="rId5" w:fontKey="{ADA12A4E-7D16-48AD-8AB8-90B9B3DF95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38EB10F-6DB9-4177-8EFA-D60D510DFF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DA730D-68EE-46F2-BF9F-6A575407B8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CC91039"/>
    <w:multiLevelType w:val="multilevel"/>
    <w:tmpl w:val="9664E7C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75615A85"/>
    <w:multiLevelType w:val="multilevel"/>
    <w:tmpl w:val="CA7C80D6"/>
    <w:lvl w:ilvl="0">
      <w:start w:val="1"/>
      <w:numFmt w:val="bullet"/>
      <w:lvlText w:val="■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99806631">
    <w:abstractNumId w:val="0"/>
  </w:num>
  <w:num w:numId="2" w16cid:durableId="1016805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696"/>
    <w:rsid w:val="0002165C"/>
    <w:rsid w:val="0003207B"/>
    <w:rsid w:val="00092310"/>
    <w:rsid w:val="000939DF"/>
    <w:rsid w:val="000F537E"/>
    <w:rsid w:val="00145191"/>
    <w:rsid w:val="00160A74"/>
    <w:rsid w:val="00193016"/>
    <w:rsid w:val="001A22A6"/>
    <w:rsid w:val="001F1F6B"/>
    <w:rsid w:val="002937F8"/>
    <w:rsid w:val="002A422F"/>
    <w:rsid w:val="003015AE"/>
    <w:rsid w:val="003A5B34"/>
    <w:rsid w:val="003C5670"/>
    <w:rsid w:val="003D6B6C"/>
    <w:rsid w:val="003F4AA5"/>
    <w:rsid w:val="00432D1E"/>
    <w:rsid w:val="00483070"/>
    <w:rsid w:val="004A5B4D"/>
    <w:rsid w:val="004B3BBA"/>
    <w:rsid w:val="004C7BA2"/>
    <w:rsid w:val="00501949"/>
    <w:rsid w:val="00537BEC"/>
    <w:rsid w:val="0054272C"/>
    <w:rsid w:val="005449CF"/>
    <w:rsid w:val="0055434E"/>
    <w:rsid w:val="005768D2"/>
    <w:rsid w:val="005D1519"/>
    <w:rsid w:val="00611B56"/>
    <w:rsid w:val="00623AAF"/>
    <w:rsid w:val="00625BCD"/>
    <w:rsid w:val="0062708E"/>
    <w:rsid w:val="00641A18"/>
    <w:rsid w:val="00685575"/>
    <w:rsid w:val="006B3B66"/>
    <w:rsid w:val="006E5A28"/>
    <w:rsid w:val="00717941"/>
    <w:rsid w:val="00736683"/>
    <w:rsid w:val="007907AB"/>
    <w:rsid w:val="00796835"/>
    <w:rsid w:val="007C60A7"/>
    <w:rsid w:val="007F0606"/>
    <w:rsid w:val="008451B1"/>
    <w:rsid w:val="008630C8"/>
    <w:rsid w:val="00876762"/>
    <w:rsid w:val="008A6EC3"/>
    <w:rsid w:val="008C613C"/>
    <w:rsid w:val="008D0236"/>
    <w:rsid w:val="008E7BC9"/>
    <w:rsid w:val="00902E88"/>
    <w:rsid w:val="00905D4E"/>
    <w:rsid w:val="00985A38"/>
    <w:rsid w:val="009B686C"/>
    <w:rsid w:val="009E0F45"/>
    <w:rsid w:val="009E64F9"/>
    <w:rsid w:val="009E72D0"/>
    <w:rsid w:val="00A16D1A"/>
    <w:rsid w:val="00A326BF"/>
    <w:rsid w:val="00A3638F"/>
    <w:rsid w:val="00A36EB9"/>
    <w:rsid w:val="00A52403"/>
    <w:rsid w:val="00A53628"/>
    <w:rsid w:val="00A874D1"/>
    <w:rsid w:val="00AC7CA0"/>
    <w:rsid w:val="00AD0F97"/>
    <w:rsid w:val="00AD2FBF"/>
    <w:rsid w:val="00B30B51"/>
    <w:rsid w:val="00B33324"/>
    <w:rsid w:val="00B661C6"/>
    <w:rsid w:val="00B66D6E"/>
    <w:rsid w:val="00BA0D7D"/>
    <w:rsid w:val="00BB5C44"/>
    <w:rsid w:val="00BD3AFD"/>
    <w:rsid w:val="00BF1593"/>
    <w:rsid w:val="00C2087E"/>
    <w:rsid w:val="00C41CDC"/>
    <w:rsid w:val="00C51CFC"/>
    <w:rsid w:val="00CB3456"/>
    <w:rsid w:val="00CB6700"/>
    <w:rsid w:val="00CC63C3"/>
    <w:rsid w:val="00D01696"/>
    <w:rsid w:val="00D536DA"/>
    <w:rsid w:val="00D6453C"/>
    <w:rsid w:val="00D77B37"/>
    <w:rsid w:val="00DE077D"/>
    <w:rsid w:val="00E02207"/>
    <w:rsid w:val="00E10B2C"/>
    <w:rsid w:val="00E35BEE"/>
    <w:rsid w:val="00E47A62"/>
    <w:rsid w:val="00E64E0C"/>
    <w:rsid w:val="00E77E8D"/>
    <w:rsid w:val="00E91BD5"/>
    <w:rsid w:val="00E933F8"/>
    <w:rsid w:val="00E943B2"/>
    <w:rsid w:val="00EE0427"/>
    <w:rsid w:val="00F90AF2"/>
    <w:rsid w:val="00F9481C"/>
    <w:rsid w:val="00FD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5771"/>
  <w15:docId w15:val="{C18CAF23-9006-4FCF-8EC0-12F867A9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hayat zaoui</cp:lastModifiedBy>
  <cp:revision>95</cp:revision>
  <cp:lastPrinted>2026-06-30T14:50:00Z</cp:lastPrinted>
  <dcterms:created xsi:type="dcterms:W3CDTF">2026-06-30T12:57:00Z</dcterms:created>
  <dcterms:modified xsi:type="dcterms:W3CDTF">2026-06-30T14:59:00Z</dcterms:modified>
</cp:coreProperties>
</file>